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0C" w:rsidRDefault="008E1E0C" w:rsidP="008E1E0C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Tlačivo  obce Kvakovce</w:t>
      </w:r>
    </w:p>
    <w:p w:rsidR="008E1E0C" w:rsidRDefault="008E1E0C" w:rsidP="008E1E0C">
      <w:pPr>
        <w:rPr>
          <w:rFonts w:ascii="Arial" w:hAnsi="Arial" w:cs="Arial"/>
          <w:b/>
          <w:bCs/>
        </w:rPr>
      </w:pPr>
    </w:p>
    <w:p w:rsidR="008E1E0C" w:rsidRDefault="008E1E0C" w:rsidP="008E1E0C">
      <w:pPr>
        <w:jc w:val="both"/>
        <w:rPr>
          <w:b/>
          <w:bCs/>
        </w:rPr>
      </w:pPr>
    </w:p>
    <w:p w:rsidR="008E1E0C" w:rsidRDefault="008E1E0C" w:rsidP="008E1E0C">
      <w:pPr>
        <w:ind w:left="42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Kvakovce</w:t>
      </w:r>
    </w:p>
    <w:p w:rsidR="008E1E0C" w:rsidRDefault="008E1E0C" w:rsidP="008E1E0C">
      <w:pPr>
        <w:ind w:left="354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Obecný úrad</w:t>
      </w:r>
    </w:p>
    <w:p w:rsidR="008E1E0C" w:rsidRDefault="008E1E0C" w:rsidP="008E1E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Kvakovce č. 97</w:t>
      </w:r>
    </w:p>
    <w:p w:rsidR="008E1E0C" w:rsidRDefault="008E1E0C" w:rsidP="008E1E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094 02  Slovenská Kajňa</w:t>
      </w:r>
    </w:p>
    <w:p w:rsidR="008E1E0C" w:rsidRDefault="008E1E0C" w:rsidP="008E1E0C">
      <w:pPr>
        <w:spacing w:line="360" w:lineRule="auto"/>
        <w:rPr>
          <w:rFonts w:ascii="Arial" w:hAnsi="Arial" w:cs="Arial"/>
          <w:b/>
          <w:bCs/>
        </w:rPr>
      </w:pPr>
    </w:p>
    <w:p w:rsidR="008E1E0C" w:rsidRDefault="008E1E0C" w:rsidP="008E1E0C">
      <w:pPr>
        <w:spacing w:line="360" w:lineRule="auto"/>
        <w:rPr>
          <w:rFonts w:ascii="Arial" w:hAnsi="Arial" w:cs="Arial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Arial" w:hAnsi="Arial" w:cs="Arial"/>
        </w:rPr>
        <w:tab/>
        <w:t>V ...................................... dňa .....................</w:t>
      </w:r>
    </w:p>
    <w:p w:rsidR="008E1E0C" w:rsidRDefault="008E1E0C" w:rsidP="008E1E0C">
      <w:pPr>
        <w:jc w:val="both"/>
        <w:rPr>
          <w:rFonts w:ascii="Arial" w:hAnsi="Arial" w:cs="Arial"/>
          <w:b/>
          <w:bCs/>
        </w:rPr>
      </w:pPr>
    </w:p>
    <w:p w:rsidR="00780447" w:rsidRPr="00780447" w:rsidRDefault="00780447" w:rsidP="00780447">
      <w:pPr>
        <w:pStyle w:val="Nadpis3"/>
        <w:rPr>
          <w:sz w:val="22"/>
          <w:szCs w:val="22"/>
        </w:rPr>
      </w:pPr>
      <w:r w:rsidRPr="00780447">
        <w:rPr>
          <w:sz w:val="22"/>
          <w:szCs w:val="22"/>
        </w:rPr>
        <w:t>Vec</w:t>
      </w:r>
    </w:p>
    <w:p w:rsidR="00780447" w:rsidRPr="00780447" w:rsidRDefault="00780447" w:rsidP="00780447">
      <w:pPr>
        <w:jc w:val="both"/>
        <w:rPr>
          <w:rFonts w:ascii="Arial" w:hAnsi="Arial" w:cs="Arial"/>
          <w:sz w:val="22"/>
          <w:szCs w:val="22"/>
          <w:u w:val="single"/>
        </w:rPr>
      </w:pPr>
      <w:r w:rsidRPr="00780447">
        <w:rPr>
          <w:rFonts w:ascii="Arial" w:hAnsi="Arial" w:cs="Arial"/>
          <w:sz w:val="22"/>
          <w:szCs w:val="22"/>
          <w:u w:val="single"/>
        </w:rPr>
        <w:t>Ohlásenie jednoduchej  stavby v súlade s § 57 ( len pokiaľ bolo určené územným rozhodnutím podľa § 55, ods. 2, písm. a)) zákona č. 50/1976 Zb. o územnom plánovaní a stavebnom  poriadku /stavebný zákon/ v znení neskorších predpisov</w:t>
      </w:r>
    </w:p>
    <w:p w:rsidR="00764052" w:rsidRPr="00764052" w:rsidRDefault="00764052" w:rsidP="00764052">
      <w:pPr>
        <w:jc w:val="both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 </w:t>
      </w:r>
    </w:p>
    <w:p w:rsidR="00764052" w:rsidRPr="00764052" w:rsidRDefault="00764052" w:rsidP="00764052">
      <w:pPr>
        <w:jc w:val="both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 </w:t>
      </w:r>
    </w:p>
    <w:p w:rsidR="00764052" w:rsidRPr="00764052" w:rsidRDefault="00764052" w:rsidP="0076405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Stavebník /</w:t>
      </w:r>
      <w:r w:rsidRPr="00764052">
        <w:rPr>
          <w:rFonts w:ascii="Arial" w:hAnsi="Arial" w:cs="Arial"/>
          <w:i/>
          <w:iCs/>
          <w:sz w:val="22"/>
          <w:szCs w:val="22"/>
        </w:rPr>
        <w:t>meno, priezvisko, resp. názov a</w:t>
      </w:r>
      <w:r w:rsidR="00780447">
        <w:rPr>
          <w:rFonts w:ascii="Arial" w:hAnsi="Arial" w:cs="Arial"/>
          <w:i/>
          <w:iCs/>
          <w:sz w:val="22"/>
          <w:szCs w:val="22"/>
        </w:rPr>
        <w:t> </w:t>
      </w:r>
      <w:r w:rsidRPr="00764052">
        <w:rPr>
          <w:rFonts w:ascii="Arial" w:hAnsi="Arial" w:cs="Arial"/>
          <w:i/>
          <w:iCs/>
          <w:sz w:val="22"/>
          <w:szCs w:val="22"/>
        </w:rPr>
        <w:t>adresa</w:t>
      </w:r>
      <w:r w:rsidR="00780447">
        <w:rPr>
          <w:rFonts w:ascii="Arial" w:hAnsi="Arial" w:cs="Arial"/>
          <w:i/>
          <w:iCs/>
          <w:sz w:val="22"/>
          <w:szCs w:val="22"/>
        </w:rPr>
        <w:t>, tel. kontakt, e-mail</w:t>
      </w:r>
      <w:r w:rsidRPr="00764052">
        <w:rPr>
          <w:rFonts w:ascii="Arial" w:hAnsi="Arial" w:cs="Arial"/>
          <w:sz w:val="22"/>
          <w:szCs w:val="22"/>
        </w:rPr>
        <w:t>:</w:t>
      </w:r>
    </w:p>
    <w:p w:rsidR="00764052" w:rsidRDefault="00764052" w:rsidP="007567CA">
      <w:pPr>
        <w:jc w:val="both"/>
        <w:rPr>
          <w:rFonts w:ascii="Arial" w:hAnsi="Arial" w:cs="Arial"/>
          <w:sz w:val="22"/>
          <w:szCs w:val="22"/>
        </w:rPr>
      </w:pPr>
    </w:p>
    <w:p w:rsidR="00764052" w:rsidRDefault="00764052" w:rsidP="0076405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64052" w:rsidRPr="00764052" w:rsidRDefault="00764052" w:rsidP="0076405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Miesto, rozsah a účel  stavby</w:t>
      </w:r>
      <w:r w:rsidR="007567CA">
        <w:rPr>
          <w:rFonts w:ascii="Arial" w:hAnsi="Arial" w:cs="Arial"/>
          <w:sz w:val="22"/>
          <w:szCs w:val="22"/>
        </w:rPr>
        <w:t>:</w:t>
      </w:r>
      <w:r w:rsidRPr="00764052">
        <w:rPr>
          <w:rFonts w:ascii="Arial" w:hAnsi="Arial" w:cs="Arial"/>
          <w:sz w:val="22"/>
          <w:szCs w:val="22"/>
        </w:rPr>
        <w:t xml:space="preserve"> </w:t>
      </w:r>
    </w:p>
    <w:p w:rsidR="00764052" w:rsidRDefault="00764052" w:rsidP="007567CA">
      <w:pPr>
        <w:jc w:val="both"/>
        <w:rPr>
          <w:rFonts w:ascii="Arial" w:hAnsi="Arial" w:cs="Arial"/>
          <w:sz w:val="22"/>
          <w:szCs w:val="22"/>
        </w:rPr>
      </w:pPr>
    </w:p>
    <w:p w:rsidR="00764052" w:rsidRPr="00764052" w:rsidRDefault="00764052" w:rsidP="0076405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64052" w:rsidRPr="00764052" w:rsidRDefault="00764052" w:rsidP="0076405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 xml:space="preserve">Druh a parc. č. pozemku podľa katastra nehnuteľností: </w:t>
      </w:r>
    </w:p>
    <w:p w:rsidR="00764052" w:rsidRDefault="00764052" w:rsidP="007567CA">
      <w:pPr>
        <w:jc w:val="both"/>
        <w:rPr>
          <w:rFonts w:ascii="Arial" w:hAnsi="Arial" w:cs="Arial"/>
          <w:sz w:val="22"/>
          <w:szCs w:val="22"/>
        </w:rPr>
      </w:pPr>
    </w:p>
    <w:p w:rsidR="00764052" w:rsidRPr="00764052" w:rsidRDefault="00764052" w:rsidP="0076405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64052" w:rsidRDefault="00764052" w:rsidP="0076405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 xml:space="preserve">Označenie hlavnej stavby, ku ktorej bude drobná stavba plniť doplnkovú funkciu: </w:t>
      </w:r>
    </w:p>
    <w:p w:rsidR="00764052" w:rsidRDefault="00764052" w:rsidP="00764052">
      <w:pPr>
        <w:spacing w:line="360" w:lineRule="auto"/>
        <w:rPr>
          <w:rFonts w:ascii="Arial" w:hAnsi="Arial" w:cs="Arial"/>
          <w:sz w:val="22"/>
          <w:szCs w:val="22"/>
        </w:rPr>
      </w:pPr>
    </w:p>
    <w:p w:rsidR="00764052" w:rsidRDefault="00764052" w:rsidP="00764052">
      <w:pPr>
        <w:spacing w:line="360" w:lineRule="auto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5. Spôsob uskutočnenia stavby</w:t>
      </w:r>
      <w:r w:rsidR="007567CA">
        <w:rPr>
          <w:rFonts w:ascii="Arial" w:hAnsi="Arial" w:cs="Arial"/>
          <w:sz w:val="22"/>
          <w:szCs w:val="22"/>
        </w:rPr>
        <w:t xml:space="preserve"> </w:t>
      </w:r>
      <w:r w:rsidR="007567CA" w:rsidRPr="008A7BDB">
        <w:rPr>
          <w:rFonts w:ascii="Arial" w:hAnsi="Arial" w:cs="Arial"/>
          <w:sz w:val="22"/>
          <w:szCs w:val="22"/>
          <w:vertAlign w:val="superscript"/>
        </w:rPr>
        <w:t>(*nehodiace sa prečiarknite)</w:t>
      </w:r>
      <w:r w:rsidRPr="00764052">
        <w:rPr>
          <w:rFonts w:ascii="Arial" w:hAnsi="Arial" w:cs="Arial"/>
          <w:sz w:val="22"/>
          <w:szCs w:val="22"/>
        </w:rPr>
        <w:t xml:space="preserve">:  </w:t>
      </w:r>
    </w:p>
    <w:p w:rsidR="00764052" w:rsidRDefault="00764052" w:rsidP="00764052">
      <w:pPr>
        <w:pStyle w:val="Odsekzoznamu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* dodávateľsky</w:t>
      </w:r>
    </w:p>
    <w:p w:rsidR="00764052" w:rsidRDefault="00764052" w:rsidP="00764052">
      <w:pPr>
        <w:pStyle w:val="Odsekzoznamu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* svojpomocne, pod odborným vedením:</w:t>
      </w:r>
    </w:p>
    <w:p w:rsidR="007567CA" w:rsidRDefault="007567CA" w:rsidP="007567CA">
      <w:pPr>
        <w:pStyle w:val="Odsekzoznam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Meno: </w:t>
      </w:r>
    </w:p>
    <w:p w:rsidR="007567CA" w:rsidRDefault="007567CA" w:rsidP="007567CA">
      <w:pPr>
        <w:pStyle w:val="Odsekzoznam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Adresa: </w:t>
      </w:r>
    </w:p>
    <w:p w:rsidR="007567CA" w:rsidRPr="00764052" w:rsidRDefault="007567CA" w:rsidP="007567CA">
      <w:pPr>
        <w:pStyle w:val="Odsekzoznam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Kvalifikácia: </w:t>
      </w:r>
    </w:p>
    <w:p w:rsidR="007567CA" w:rsidRDefault="007567CA" w:rsidP="007567C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5D7470" w:rsidRPr="00A870F9" w:rsidRDefault="005D7470" w:rsidP="005D7470">
      <w:pPr>
        <w:spacing w:line="360" w:lineRule="auto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b/>
          <w:bCs/>
          <w:sz w:val="22"/>
          <w:szCs w:val="22"/>
        </w:rPr>
        <w:t>Prehlásenie:</w:t>
      </w:r>
      <w:r w:rsidRPr="00A870F9">
        <w:rPr>
          <w:rFonts w:ascii="Arial" w:hAnsi="Arial" w:cs="Arial"/>
          <w:sz w:val="22"/>
          <w:szCs w:val="22"/>
        </w:rPr>
        <w:t xml:space="preserve">  Prehlasujem, že údaje uvedené v žiadosti sú pravdivé.                                                               </w:t>
      </w:r>
    </w:p>
    <w:p w:rsidR="007567CA" w:rsidRDefault="007567CA" w:rsidP="007567C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764052" w:rsidRPr="008A7BDB" w:rsidRDefault="00764052" w:rsidP="007567CA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  <w:r w:rsidRPr="008A7BDB">
        <w:rPr>
          <w:rFonts w:ascii="Arial" w:hAnsi="Arial" w:cs="Arial"/>
          <w:sz w:val="18"/>
          <w:szCs w:val="18"/>
        </w:rPr>
        <w:t xml:space="preserve">Týmto udeľujem súhlas v súlade s ustanovením § 7 zákona č. 428/2002 Z. z. o ochrane osobných údajov v znení neskorších predpisov, s tým aby boli osobné údaje v poskytnutom rozsahu použité na evidenčné účely </w:t>
      </w:r>
      <w:r w:rsidR="007567CA" w:rsidRPr="008A7BDB">
        <w:rPr>
          <w:rFonts w:ascii="Arial" w:hAnsi="Arial" w:cs="Arial"/>
          <w:sz w:val="18"/>
          <w:szCs w:val="18"/>
        </w:rPr>
        <w:t>obce Kvakovce</w:t>
      </w:r>
      <w:r w:rsidRPr="008A7BDB">
        <w:rPr>
          <w:rFonts w:ascii="Arial" w:hAnsi="Arial" w:cs="Arial"/>
          <w:sz w:val="18"/>
          <w:szCs w:val="18"/>
        </w:rPr>
        <w:t>. Súhlas so spracovaním osobných údajov platí do doby jeho písomného odvolania. Tento súhlas  je možné kedykoľvek písomne odvolať.</w:t>
      </w:r>
    </w:p>
    <w:p w:rsidR="00764052" w:rsidRDefault="00764052" w:rsidP="00764052">
      <w:pPr>
        <w:jc w:val="both"/>
        <w:rPr>
          <w:rFonts w:ascii="Arial" w:hAnsi="Arial" w:cs="Arial"/>
          <w:sz w:val="22"/>
          <w:szCs w:val="22"/>
        </w:rPr>
      </w:pPr>
    </w:p>
    <w:p w:rsidR="008A7BDB" w:rsidRDefault="008A7BDB" w:rsidP="00764052">
      <w:pPr>
        <w:jc w:val="both"/>
        <w:rPr>
          <w:rFonts w:ascii="Arial" w:hAnsi="Arial" w:cs="Arial"/>
          <w:sz w:val="22"/>
          <w:szCs w:val="22"/>
        </w:rPr>
      </w:pPr>
    </w:p>
    <w:p w:rsidR="008A7BDB" w:rsidRDefault="008A7BDB" w:rsidP="00764052">
      <w:pPr>
        <w:jc w:val="both"/>
        <w:rPr>
          <w:rFonts w:ascii="Arial" w:hAnsi="Arial" w:cs="Arial"/>
          <w:sz w:val="22"/>
          <w:szCs w:val="22"/>
        </w:rPr>
      </w:pPr>
    </w:p>
    <w:p w:rsidR="005D7470" w:rsidRDefault="005D7470" w:rsidP="00764052">
      <w:pPr>
        <w:jc w:val="both"/>
        <w:rPr>
          <w:rFonts w:ascii="Arial" w:hAnsi="Arial" w:cs="Arial"/>
          <w:sz w:val="22"/>
          <w:szCs w:val="22"/>
        </w:rPr>
      </w:pPr>
    </w:p>
    <w:p w:rsidR="00764052" w:rsidRPr="00764052" w:rsidRDefault="00764052" w:rsidP="00764052">
      <w:pPr>
        <w:jc w:val="both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 </w:t>
      </w:r>
    </w:p>
    <w:p w:rsidR="00764052" w:rsidRPr="00764052" w:rsidRDefault="00764052" w:rsidP="008A7BDB">
      <w:pPr>
        <w:jc w:val="center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:rsidR="00764052" w:rsidRPr="00764052" w:rsidRDefault="00764052" w:rsidP="008A7BDB">
      <w:pPr>
        <w:jc w:val="center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podpis stavebníka /stavebníkov/</w:t>
      </w:r>
    </w:p>
    <w:p w:rsidR="00764052" w:rsidRPr="00764052" w:rsidRDefault="00764052" w:rsidP="008A7BDB">
      <w:pPr>
        <w:jc w:val="center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u právnických osôb odtlačok pečiatky,</w:t>
      </w:r>
    </w:p>
    <w:p w:rsidR="00764052" w:rsidRPr="00764052" w:rsidRDefault="00764052" w:rsidP="008A7BDB">
      <w:pPr>
        <w:jc w:val="center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meno, priezvisko, funkcia, podpis oprávnenej osoby</w:t>
      </w:r>
    </w:p>
    <w:p w:rsidR="00764052" w:rsidRPr="00764052" w:rsidRDefault="00764052" w:rsidP="008A7BDB">
      <w:pPr>
        <w:jc w:val="center"/>
        <w:rPr>
          <w:rFonts w:ascii="Arial" w:hAnsi="Arial" w:cs="Arial"/>
          <w:sz w:val="22"/>
          <w:szCs w:val="22"/>
        </w:rPr>
      </w:pPr>
    </w:p>
    <w:p w:rsidR="00780447" w:rsidRDefault="00780447" w:rsidP="0078044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80447">
        <w:rPr>
          <w:rFonts w:ascii="Arial" w:hAnsi="Arial" w:cs="Arial"/>
          <w:b/>
          <w:bCs/>
          <w:sz w:val="22"/>
          <w:szCs w:val="22"/>
        </w:rPr>
        <w:lastRenderedPageBreak/>
        <w:t>K ohláseniu jednoduchej stavby sa pripojí:</w:t>
      </w:r>
    </w:p>
    <w:p w:rsidR="00780447" w:rsidRPr="00780447" w:rsidRDefault="00780447" w:rsidP="0078044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80447" w:rsidRPr="00780447" w:rsidRDefault="00780447" w:rsidP="00780447">
      <w:pPr>
        <w:jc w:val="both"/>
        <w:rPr>
          <w:rFonts w:ascii="Arial" w:hAnsi="Arial" w:cs="Arial"/>
          <w:sz w:val="22"/>
          <w:szCs w:val="22"/>
        </w:rPr>
      </w:pPr>
      <w:r w:rsidRPr="00780447">
        <w:rPr>
          <w:rFonts w:ascii="Arial" w:hAnsi="Arial" w:cs="Arial"/>
          <w:sz w:val="22"/>
          <w:szCs w:val="22"/>
        </w:rPr>
        <w:t>a)   doklad, ktorým sa preukazuje vlastnícke alebo iné právo k pozemku,</w:t>
      </w:r>
    </w:p>
    <w:p w:rsidR="00780447" w:rsidRPr="00780447" w:rsidRDefault="00780447" w:rsidP="00780447">
      <w:pPr>
        <w:pStyle w:val="Zarkazkladnhotextu3"/>
        <w:ind w:left="360" w:hanging="360"/>
        <w:rPr>
          <w:rFonts w:ascii="Arial" w:hAnsi="Arial" w:cs="Arial"/>
          <w:sz w:val="22"/>
          <w:szCs w:val="22"/>
        </w:rPr>
      </w:pPr>
      <w:r w:rsidRPr="00780447">
        <w:rPr>
          <w:rFonts w:ascii="Arial" w:hAnsi="Arial" w:cs="Arial"/>
          <w:sz w:val="22"/>
          <w:szCs w:val="22"/>
        </w:rPr>
        <w:t xml:space="preserve">b)  projektovú dokumentáciu vypracovanú oprávnenou osobou ako pre stavebné povolenie v dvoch vyhotoveniach, ktorej obsah a rozsah pri jednoduchých stavbách môže byť primerane obmedzený  </w:t>
      </w:r>
    </w:p>
    <w:p w:rsidR="00780447" w:rsidRPr="00780447" w:rsidRDefault="00780447" w:rsidP="00780447">
      <w:pPr>
        <w:pStyle w:val="Zarkazkladnhotextu3"/>
        <w:numPr>
          <w:ilvl w:val="0"/>
          <w:numId w:val="11"/>
        </w:numPr>
        <w:tabs>
          <w:tab w:val="clear" w:pos="72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780447">
        <w:rPr>
          <w:rFonts w:ascii="Arial" w:hAnsi="Arial" w:cs="Arial"/>
          <w:sz w:val="22"/>
          <w:szCs w:val="22"/>
        </w:rPr>
        <w:t>rozhodnutia, stanoviská, vyjadrenia, súhlasy, posúdenia alebo iné opatrenia dotknutých orgánov    štátnej správy</w:t>
      </w:r>
    </w:p>
    <w:p w:rsidR="00780447" w:rsidRPr="00780447" w:rsidRDefault="00780447" w:rsidP="00780447">
      <w:pPr>
        <w:pStyle w:val="Zarkazkladnhotextu3"/>
        <w:numPr>
          <w:ilvl w:val="0"/>
          <w:numId w:val="11"/>
        </w:numPr>
        <w:tabs>
          <w:tab w:val="clear" w:pos="72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780447">
        <w:rPr>
          <w:rFonts w:ascii="Arial" w:hAnsi="Arial" w:cs="Arial"/>
          <w:sz w:val="22"/>
          <w:szCs w:val="22"/>
        </w:rPr>
        <w:t>súhlas všetkých spoluvlastníkov,  pokiaľ nie sú všetci aj stavebníkmi</w:t>
      </w:r>
    </w:p>
    <w:p w:rsidR="00780447" w:rsidRPr="00780447" w:rsidRDefault="00780447" w:rsidP="00780447">
      <w:pPr>
        <w:pStyle w:val="Zarkazkladnhotextu3"/>
        <w:numPr>
          <w:ilvl w:val="0"/>
          <w:numId w:val="11"/>
        </w:numPr>
        <w:tabs>
          <w:tab w:val="clear" w:pos="72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780447">
        <w:rPr>
          <w:rFonts w:ascii="Arial" w:hAnsi="Arial" w:cs="Arial"/>
          <w:sz w:val="22"/>
          <w:szCs w:val="22"/>
        </w:rPr>
        <w:t>ak ide o stavbu uskutočňovanú svojpomocou, vyhlásenie stavebného dozoru alebo  kvalifikovanej osoby, že bude zabezpečovať vedenie uskutočňovania jednoduchej stavby</w:t>
      </w:r>
    </w:p>
    <w:p w:rsidR="00780447" w:rsidRPr="00780447" w:rsidRDefault="00780447" w:rsidP="00780447">
      <w:pPr>
        <w:pStyle w:val="Zarkazkladnhotextu3"/>
        <w:numPr>
          <w:ilvl w:val="0"/>
          <w:numId w:val="11"/>
        </w:numPr>
        <w:tabs>
          <w:tab w:val="clear" w:pos="72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780447">
        <w:rPr>
          <w:rFonts w:ascii="Arial" w:hAnsi="Arial" w:cs="Arial"/>
          <w:sz w:val="22"/>
          <w:szCs w:val="22"/>
        </w:rPr>
        <w:t>ak sa pri uskutočňovaní stavby majú použiť susedné nehnuteľnosti, vyjadrenie   vlastníka tejto nehnuteľnosti</w:t>
      </w:r>
    </w:p>
    <w:p w:rsidR="00780447" w:rsidRDefault="00780447" w:rsidP="00780447">
      <w:pPr>
        <w:pStyle w:val="Zarkazkladnhotextu3"/>
        <w:numPr>
          <w:ilvl w:val="0"/>
          <w:numId w:val="11"/>
        </w:numPr>
        <w:tabs>
          <w:tab w:val="clear" w:pos="72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780447">
        <w:rPr>
          <w:rFonts w:ascii="Arial" w:hAnsi="Arial" w:cs="Arial"/>
          <w:sz w:val="22"/>
          <w:szCs w:val="22"/>
        </w:rPr>
        <w:t>Správny poplatok: Zákon o správnych poplatkoch č. 145/1995 v znení neskorších predpisov.</w:t>
      </w:r>
    </w:p>
    <w:p w:rsidR="00B772BA" w:rsidRPr="00780447" w:rsidRDefault="00B772BA" w:rsidP="00780447">
      <w:pPr>
        <w:pStyle w:val="Zarkazkladnhotextu3"/>
        <w:numPr>
          <w:ilvl w:val="0"/>
          <w:numId w:val="11"/>
        </w:numPr>
        <w:tabs>
          <w:tab w:val="clear" w:pos="72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Iné doklady podľa určenia stavebného úradu</w:t>
      </w:r>
    </w:p>
    <w:p w:rsidR="00780447" w:rsidRPr="00780447" w:rsidRDefault="00780447" w:rsidP="00780447">
      <w:pPr>
        <w:ind w:left="360"/>
        <w:jc w:val="both"/>
        <w:rPr>
          <w:rFonts w:ascii="Arial" w:hAnsi="Arial" w:cs="Arial"/>
          <w:sz w:val="22"/>
          <w:szCs w:val="22"/>
        </w:rPr>
      </w:pPr>
      <w:r w:rsidRPr="00780447">
        <w:rPr>
          <w:rFonts w:ascii="Arial" w:hAnsi="Arial" w:cs="Arial"/>
          <w:sz w:val="22"/>
          <w:szCs w:val="22"/>
        </w:rPr>
        <w:t xml:space="preserve"> </w:t>
      </w:r>
    </w:p>
    <w:p w:rsidR="00780447" w:rsidRDefault="00780447" w:rsidP="00780447">
      <w:pPr>
        <w:jc w:val="both"/>
        <w:rPr>
          <w:rFonts w:ascii="Arial" w:hAnsi="Arial" w:cs="Arial"/>
          <w:sz w:val="22"/>
          <w:szCs w:val="22"/>
        </w:rPr>
      </w:pPr>
    </w:p>
    <w:p w:rsidR="008A7BDB" w:rsidRDefault="008A7BDB" w:rsidP="008A7B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Správny poplatok v sume: </w:t>
      </w:r>
      <w:r>
        <w:rPr>
          <w:rFonts w:ascii="Arial" w:hAnsi="Arial" w:cs="Arial"/>
          <w:sz w:val="22"/>
          <w:szCs w:val="22"/>
        </w:rPr>
        <w:tab/>
      </w:r>
    </w:p>
    <w:p w:rsidR="008A7BDB" w:rsidRDefault="008A7BDB" w:rsidP="008A7BDB">
      <w:pPr>
        <w:jc w:val="both"/>
        <w:rPr>
          <w:rFonts w:ascii="Arial" w:hAnsi="Arial" w:cs="Arial"/>
          <w:sz w:val="22"/>
          <w:szCs w:val="22"/>
        </w:rPr>
      </w:pPr>
    </w:p>
    <w:p w:rsidR="008A7BDB" w:rsidRDefault="008A7BDB" w:rsidP="008A7B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Zaplatený dňa:</w:t>
      </w:r>
    </w:p>
    <w:p w:rsidR="008A7BDB" w:rsidRDefault="008A7BDB" w:rsidP="008A7BDB">
      <w:pPr>
        <w:jc w:val="both"/>
        <w:rPr>
          <w:rFonts w:ascii="Arial" w:hAnsi="Arial" w:cs="Arial"/>
          <w:sz w:val="22"/>
          <w:szCs w:val="22"/>
        </w:rPr>
      </w:pPr>
    </w:p>
    <w:p w:rsidR="008A7BDB" w:rsidRDefault="008A7BDB" w:rsidP="008A7B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účet obce v banke s variabilným symbolom: </w:t>
      </w:r>
      <w:r>
        <w:rPr>
          <w:rFonts w:ascii="Arial" w:hAnsi="Arial" w:cs="Arial"/>
          <w:sz w:val="22"/>
          <w:szCs w:val="22"/>
        </w:rPr>
        <w:tab/>
      </w:r>
    </w:p>
    <w:p w:rsidR="008A7BDB" w:rsidRDefault="008A7BDB" w:rsidP="00780447">
      <w:pPr>
        <w:jc w:val="both"/>
        <w:rPr>
          <w:rFonts w:ascii="Arial" w:hAnsi="Arial" w:cs="Arial"/>
          <w:sz w:val="22"/>
          <w:szCs w:val="22"/>
        </w:rPr>
      </w:pPr>
    </w:p>
    <w:p w:rsidR="008A7BDB" w:rsidRPr="00780447" w:rsidRDefault="008A7BDB" w:rsidP="00780447">
      <w:pPr>
        <w:jc w:val="both"/>
        <w:rPr>
          <w:rFonts w:ascii="Arial" w:hAnsi="Arial" w:cs="Arial"/>
          <w:sz w:val="22"/>
          <w:szCs w:val="22"/>
        </w:rPr>
      </w:pPr>
    </w:p>
    <w:p w:rsidR="00780447" w:rsidRPr="00780447" w:rsidRDefault="00780447" w:rsidP="00780447">
      <w:pPr>
        <w:jc w:val="both"/>
        <w:rPr>
          <w:rFonts w:ascii="Arial" w:hAnsi="Arial" w:cs="Arial"/>
          <w:sz w:val="22"/>
          <w:szCs w:val="22"/>
        </w:rPr>
      </w:pPr>
    </w:p>
    <w:p w:rsidR="00780447" w:rsidRPr="008A7BDB" w:rsidRDefault="00780447" w:rsidP="00780447">
      <w:pPr>
        <w:jc w:val="both"/>
        <w:rPr>
          <w:rFonts w:ascii="Arial" w:hAnsi="Arial" w:cs="Arial"/>
          <w:b/>
          <w:i/>
          <w:sz w:val="22"/>
          <w:szCs w:val="22"/>
        </w:rPr>
      </w:pPr>
      <w:r w:rsidRPr="008A7BDB">
        <w:rPr>
          <w:rFonts w:ascii="Arial" w:hAnsi="Arial" w:cs="Arial"/>
          <w:b/>
          <w:i/>
          <w:sz w:val="22"/>
          <w:szCs w:val="22"/>
        </w:rPr>
        <w:t>Poznámka:</w:t>
      </w:r>
    </w:p>
    <w:p w:rsidR="00780447" w:rsidRPr="008A7BDB" w:rsidRDefault="00780447" w:rsidP="00780447">
      <w:pPr>
        <w:jc w:val="both"/>
        <w:rPr>
          <w:rFonts w:ascii="Arial" w:hAnsi="Arial" w:cs="Arial"/>
          <w:i/>
          <w:sz w:val="22"/>
          <w:szCs w:val="22"/>
        </w:rPr>
      </w:pPr>
      <w:r w:rsidRPr="008A7BDB">
        <w:rPr>
          <w:rFonts w:ascii="Arial" w:hAnsi="Arial" w:cs="Arial"/>
          <w:i/>
          <w:sz w:val="22"/>
          <w:szCs w:val="22"/>
        </w:rPr>
        <w:t xml:space="preserve">Jednoduchú stavbu možno začať uskutočňovať až po doručení písomného oznámenia obce, pokiaľ bolo vydané územné rozhodnutie. </w:t>
      </w:r>
    </w:p>
    <w:p w:rsidR="008E1E0C" w:rsidRPr="00780447" w:rsidRDefault="008E1E0C" w:rsidP="008E1E0C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8E1E0C" w:rsidRPr="00780447" w:rsidSect="001F1E94">
      <w:headerReference w:type="default" r:id="rId7"/>
      <w:footerReference w:type="default" r:id="rId8"/>
      <w:pgSz w:w="11906" w:h="16838"/>
      <w:pgMar w:top="1134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433" w:rsidRDefault="00E15433" w:rsidP="008A7BDB">
      <w:r>
        <w:separator/>
      </w:r>
    </w:p>
  </w:endnote>
  <w:endnote w:type="continuationSeparator" w:id="1">
    <w:p w:rsidR="00E15433" w:rsidRDefault="00E15433" w:rsidP="008A7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E94" w:rsidRDefault="001F1E94" w:rsidP="001F1E94">
    <w:pPr>
      <w:jc w:val="both"/>
      <w:rPr>
        <w:sz w:val="14"/>
        <w:szCs w:val="14"/>
      </w:rPr>
    </w:pPr>
    <w:r>
      <w:rPr>
        <w:sz w:val="16"/>
        <w:szCs w:val="16"/>
      </w:rPr>
      <w:t xml:space="preserve">Obecný úrad, Kvakovce č. 97, 094 02  Slovenská Kajňa, Tel.: 057/44 94 154, IČO: 00332518, </w:t>
    </w:r>
    <w:hyperlink r:id="rId1" w:history="1">
      <w:r>
        <w:rPr>
          <w:rStyle w:val="Hypertextovprepojenie"/>
          <w:sz w:val="16"/>
          <w:szCs w:val="16"/>
        </w:rPr>
        <w:t>kvakovcedomasa@gmail.com</w:t>
      </w:r>
    </w:hyperlink>
    <w:r>
      <w:rPr>
        <w:sz w:val="16"/>
        <w:szCs w:val="16"/>
      </w:rPr>
      <w:t xml:space="preserve">, </w:t>
    </w:r>
    <w:hyperlink r:id="rId2" w:history="1">
      <w:r>
        <w:rPr>
          <w:rStyle w:val="Hypertextovprepojenie"/>
          <w:sz w:val="16"/>
          <w:szCs w:val="16"/>
        </w:rPr>
        <w:t>www.kvakovce.eu</w:t>
      </w:r>
    </w:hyperlink>
  </w:p>
  <w:p w:rsidR="008A7BDB" w:rsidRDefault="008A7BDB">
    <w:pPr>
      <w:pStyle w:val="Pta"/>
    </w:pPr>
  </w:p>
  <w:p w:rsidR="008A7BDB" w:rsidRDefault="008A7BD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433" w:rsidRDefault="00E15433" w:rsidP="008A7BDB">
      <w:r>
        <w:separator/>
      </w:r>
    </w:p>
  </w:footnote>
  <w:footnote w:type="continuationSeparator" w:id="1">
    <w:p w:rsidR="00E15433" w:rsidRDefault="00E15433" w:rsidP="008A7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484927"/>
      <w:docPartObj>
        <w:docPartGallery w:val="Page Numbers (Top of Page)"/>
        <w:docPartUnique/>
      </w:docPartObj>
    </w:sdtPr>
    <w:sdtContent>
      <w:p w:rsidR="008A7BDB" w:rsidRDefault="008A7BDB">
        <w:pPr>
          <w:pStyle w:val="Hlavika"/>
          <w:jc w:val="center"/>
        </w:pPr>
        <w:r>
          <w:t>[</w:t>
        </w:r>
        <w:fldSimple w:instr=" PAGE   \* MERGEFORMAT ">
          <w:r w:rsidR="005D7470">
            <w:rPr>
              <w:noProof/>
            </w:rPr>
            <w:t>1</w:t>
          </w:r>
        </w:fldSimple>
        <w:r>
          <w:t>]</w:t>
        </w:r>
      </w:p>
    </w:sdtContent>
  </w:sdt>
  <w:p w:rsidR="008A7BDB" w:rsidRDefault="008A7BDB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6933"/>
    <w:multiLevelType w:val="hybridMultilevel"/>
    <w:tmpl w:val="A7EA251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666298"/>
    <w:multiLevelType w:val="hybridMultilevel"/>
    <w:tmpl w:val="A2B22B6E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320FBF"/>
    <w:multiLevelType w:val="hybridMultilevel"/>
    <w:tmpl w:val="35209B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5309A"/>
    <w:multiLevelType w:val="hybridMultilevel"/>
    <w:tmpl w:val="B1BE3B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F0A1F"/>
    <w:multiLevelType w:val="hybridMultilevel"/>
    <w:tmpl w:val="13006BE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0F7115D"/>
    <w:multiLevelType w:val="hybridMultilevel"/>
    <w:tmpl w:val="C240CB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8091F"/>
    <w:multiLevelType w:val="hybridMultilevel"/>
    <w:tmpl w:val="53D8EC3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231984"/>
    <w:multiLevelType w:val="hybridMultilevel"/>
    <w:tmpl w:val="58AA0A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C2AD9"/>
    <w:multiLevelType w:val="hybridMultilevel"/>
    <w:tmpl w:val="7F78C4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F4D08"/>
    <w:multiLevelType w:val="hybridMultilevel"/>
    <w:tmpl w:val="ECD69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E91DB3"/>
    <w:multiLevelType w:val="hybridMultilevel"/>
    <w:tmpl w:val="51B2A74E"/>
    <w:lvl w:ilvl="0" w:tplc="F00812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E0C"/>
    <w:rsid w:val="001F1E94"/>
    <w:rsid w:val="002E4B57"/>
    <w:rsid w:val="004470DC"/>
    <w:rsid w:val="005D7470"/>
    <w:rsid w:val="006A0E6C"/>
    <w:rsid w:val="007567CA"/>
    <w:rsid w:val="00764052"/>
    <w:rsid w:val="00780447"/>
    <w:rsid w:val="008A7BDB"/>
    <w:rsid w:val="008E1E0C"/>
    <w:rsid w:val="00914244"/>
    <w:rsid w:val="00B772BA"/>
    <w:rsid w:val="00D714D9"/>
    <w:rsid w:val="00E1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764052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E1E0C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9"/>
    <w:rsid w:val="0076405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764052"/>
    <w:pPr>
      <w:ind w:left="540" w:hanging="180"/>
      <w:jc w:val="both"/>
    </w:pPr>
    <w:rPr>
      <w:rFonts w:ascii="Arial" w:hAnsi="Arial" w:cs="Arial"/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64052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76405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7640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7B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7BD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7B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7BD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7B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7BDB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F1E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vakovce.eu" TargetMode="External"/><Relationship Id="rId1" Type="http://schemas.openxmlformats.org/officeDocument/2006/relationships/hyperlink" Target="mailto:kvakovcedomas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2015-03-18T10:23:00Z</dcterms:created>
  <dcterms:modified xsi:type="dcterms:W3CDTF">2015-03-19T21:03:00Z</dcterms:modified>
</cp:coreProperties>
</file>